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EFD9" w14:textId="77777777" w:rsidR="00A94A29" w:rsidRDefault="00A94A29" w:rsidP="00746287">
      <w:pPr>
        <w:jc w:val="center"/>
        <w:rPr>
          <w:b/>
          <w:sz w:val="28"/>
          <w:szCs w:val="28"/>
        </w:rPr>
      </w:pPr>
    </w:p>
    <w:p w14:paraId="00AD4C33" w14:textId="4BDA7716" w:rsidR="00A94A29" w:rsidRDefault="00A94A29" w:rsidP="00746287">
      <w:pPr>
        <w:jc w:val="center"/>
        <w:rPr>
          <w:b/>
          <w:sz w:val="28"/>
          <w:szCs w:val="28"/>
        </w:rPr>
      </w:pPr>
    </w:p>
    <w:p w14:paraId="1350F774" w14:textId="77777777" w:rsidR="00A94A29" w:rsidRDefault="00A94A29" w:rsidP="00746287">
      <w:pPr>
        <w:jc w:val="center"/>
        <w:rPr>
          <w:b/>
          <w:sz w:val="28"/>
          <w:szCs w:val="28"/>
        </w:rPr>
      </w:pPr>
    </w:p>
    <w:p w14:paraId="26EEF122" w14:textId="101D964A" w:rsidR="00A94A29" w:rsidRDefault="00950C2F" w:rsidP="00950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[name of organization]</w:t>
      </w:r>
    </w:p>
    <w:p w14:paraId="37A56D19" w14:textId="77777777" w:rsidR="00A94A29" w:rsidRDefault="00A94A29" w:rsidP="00A94A29">
      <w:pPr>
        <w:rPr>
          <w:b/>
          <w:sz w:val="28"/>
          <w:szCs w:val="28"/>
        </w:rPr>
      </w:pPr>
    </w:p>
    <w:p w14:paraId="60571BB4" w14:textId="77777777" w:rsidR="00A94A29" w:rsidRDefault="00A94A29" w:rsidP="00746287">
      <w:pPr>
        <w:jc w:val="center"/>
        <w:rPr>
          <w:b/>
          <w:sz w:val="28"/>
          <w:szCs w:val="28"/>
        </w:rPr>
      </w:pPr>
    </w:p>
    <w:p w14:paraId="08CEB2CB" w14:textId="77777777" w:rsidR="00746287" w:rsidRPr="00746287" w:rsidRDefault="00746287" w:rsidP="00746287">
      <w:pPr>
        <w:jc w:val="center"/>
        <w:rPr>
          <w:b/>
          <w:sz w:val="28"/>
          <w:szCs w:val="28"/>
        </w:rPr>
      </w:pPr>
      <w:r w:rsidRPr="00746287">
        <w:rPr>
          <w:b/>
          <w:sz w:val="28"/>
          <w:szCs w:val="28"/>
        </w:rPr>
        <w:t xml:space="preserve">A RESOLUTION </w:t>
      </w:r>
      <w:r w:rsidR="008604E1">
        <w:rPr>
          <w:b/>
          <w:sz w:val="28"/>
          <w:szCs w:val="28"/>
        </w:rPr>
        <w:t>SUPPORTING</w:t>
      </w:r>
      <w:r w:rsidRPr="00746287">
        <w:rPr>
          <w:b/>
          <w:sz w:val="28"/>
          <w:szCs w:val="28"/>
        </w:rPr>
        <w:t xml:space="preserve"> THE PASSAGE OF THE </w:t>
      </w:r>
      <w:smartTag w:uri="urn:schemas-microsoft-com:office:smarttags" w:element="place">
        <w:smartTag w:uri="urn:schemas-microsoft-com:office:smarttags" w:element="State">
          <w:r w:rsidR="007A73EB">
            <w:rPr>
              <w:b/>
              <w:sz w:val="28"/>
              <w:szCs w:val="28"/>
            </w:rPr>
            <w:t>TENNESSEE</w:t>
          </w:r>
        </w:smartTag>
      </w:smartTag>
      <w:r w:rsidR="007A73EB">
        <w:rPr>
          <w:b/>
          <w:sz w:val="28"/>
          <w:szCs w:val="28"/>
        </w:rPr>
        <w:t xml:space="preserve"> P</w:t>
      </w:r>
      <w:r w:rsidR="00F33930">
        <w:rPr>
          <w:b/>
          <w:sz w:val="28"/>
          <w:szCs w:val="28"/>
        </w:rPr>
        <w:t>UBLIC COMMENT AMENDMENT HB 22/SB 178</w:t>
      </w:r>
    </w:p>
    <w:p w14:paraId="7CADC685" w14:textId="77777777" w:rsidR="00746287" w:rsidRDefault="00746287" w:rsidP="00746287"/>
    <w:p w14:paraId="31A5E609" w14:textId="73D3AD25" w:rsidR="00746287" w:rsidRPr="00F33930" w:rsidRDefault="00746287" w:rsidP="00F33930">
      <w:pPr>
        <w:pStyle w:val="Default"/>
        <w:rPr>
          <w:rFonts w:ascii="Times New Roman" w:hAnsi="Times New Roman" w:cs="Times New Roman"/>
        </w:rPr>
      </w:pPr>
      <w:r w:rsidRPr="00F33930">
        <w:rPr>
          <w:rFonts w:ascii="Times New Roman" w:hAnsi="Times New Roman" w:cs="Times New Roman"/>
          <w:b/>
        </w:rPr>
        <w:t>WHEREAS</w:t>
      </w:r>
      <w:r w:rsidRPr="00F33930">
        <w:rPr>
          <w:rFonts w:ascii="Times New Roman" w:hAnsi="Times New Roman" w:cs="Times New Roman"/>
        </w:rPr>
        <w:t xml:space="preserve">, </w:t>
      </w:r>
      <w:r w:rsidR="00950C2F">
        <w:rPr>
          <w:rFonts w:ascii="Times New Roman" w:hAnsi="Times New Roman" w:cs="Times New Roman"/>
        </w:rPr>
        <w:t>____________________</w:t>
      </w:r>
      <w:r w:rsidRPr="00F33930">
        <w:rPr>
          <w:rFonts w:ascii="Times New Roman" w:hAnsi="Times New Roman" w:cs="Times New Roman"/>
        </w:rPr>
        <w:t xml:space="preserve">, a Conservative Action Group, supports </w:t>
      </w:r>
      <w:r w:rsidR="008604E1" w:rsidRPr="00F33930">
        <w:rPr>
          <w:rFonts w:ascii="Times New Roman" w:hAnsi="Times New Roman" w:cs="Times New Roman"/>
        </w:rPr>
        <w:t xml:space="preserve">the rights of </w:t>
      </w:r>
      <w:r w:rsidR="00F33930" w:rsidRPr="00F33930">
        <w:rPr>
          <w:rFonts w:ascii="Times New Roman" w:hAnsi="Times New Roman" w:cs="Times New Roman"/>
        </w:rPr>
        <w:t xml:space="preserve">the </w:t>
      </w:r>
      <w:r w:rsidR="007A73EB" w:rsidRPr="00F33930">
        <w:rPr>
          <w:rFonts w:ascii="Times New Roman" w:hAnsi="Times New Roman" w:cs="Times New Roman"/>
        </w:rPr>
        <w:t>p</w:t>
      </w:r>
      <w:r w:rsidR="00F33930" w:rsidRPr="00F33930">
        <w:rPr>
          <w:rFonts w:ascii="Times New Roman" w:hAnsi="Times New Roman" w:cs="Times New Roman"/>
        </w:rPr>
        <w:t>ublic to comment on matters ge</w:t>
      </w:r>
      <w:r w:rsidR="00F33930">
        <w:rPr>
          <w:rFonts w:ascii="Times New Roman" w:hAnsi="Times New Roman" w:cs="Times New Roman"/>
        </w:rPr>
        <w:t>rmane to the jurisdiction of governing bodies</w:t>
      </w:r>
      <w:r w:rsidRPr="00F33930">
        <w:rPr>
          <w:rFonts w:ascii="Times New Roman" w:hAnsi="Times New Roman" w:cs="Times New Roman"/>
        </w:rPr>
        <w:t>, and;</w:t>
      </w:r>
    </w:p>
    <w:p w14:paraId="4476BBB7" w14:textId="77777777" w:rsidR="00746287" w:rsidRPr="001068DD" w:rsidRDefault="00746287" w:rsidP="00746287"/>
    <w:p w14:paraId="1A0C2A28" w14:textId="77777777" w:rsidR="00746287" w:rsidRPr="001068DD" w:rsidRDefault="00746287" w:rsidP="001068DD">
      <w:pPr>
        <w:pStyle w:val="Default"/>
        <w:rPr>
          <w:rFonts w:ascii="Times New Roman" w:hAnsi="Times New Roman" w:cs="Times New Roman"/>
        </w:rPr>
      </w:pPr>
      <w:r w:rsidRPr="001068DD">
        <w:rPr>
          <w:rFonts w:ascii="Times New Roman" w:hAnsi="Times New Roman" w:cs="Times New Roman"/>
          <w:b/>
        </w:rPr>
        <w:t>WHEREAS</w:t>
      </w:r>
      <w:r w:rsidRPr="001068DD">
        <w:rPr>
          <w:rFonts w:ascii="Times New Roman" w:hAnsi="Times New Roman" w:cs="Times New Roman"/>
        </w:rPr>
        <w:t xml:space="preserve">, </w:t>
      </w:r>
      <w:r w:rsidR="00627C2A" w:rsidRPr="001068DD">
        <w:rPr>
          <w:rFonts w:ascii="Times New Roman" w:hAnsi="Times New Roman" w:cs="Times New Roman"/>
        </w:rPr>
        <w:t xml:space="preserve">HB </w:t>
      </w:r>
      <w:r w:rsidR="00F33930" w:rsidRPr="001068DD">
        <w:rPr>
          <w:rFonts w:ascii="Times New Roman" w:hAnsi="Times New Roman" w:cs="Times New Roman"/>
        </w:rPr>
        <w:t>22</w:t>
      </w:r>
      <w:r w:rsidR="00627C2A" w:rsidRPr="001068DD">
        <w:rPr>
          <w:rFonts w:ascii="Times New Roman" w:hAnsi="Times New Roman" w:cs="Times New Roman"/>
        </w:rPr>
        <w:t xml:space="preserve">/SB </w:t>
      </w:r>
      <w:r w:rsidR="00F33930" w:rsidRPr="001068DD">
        <w:rPr>
          <w:rFonts w:ascii="Times New Roman" w:hAnsi="Times New Roman" w:cs="Times New Roman"/>
        </w:rPr>
        <w:t>178</w:t>
      </w:r>
      <w:r w:rsidR="00627C2A" w:rsidRPr="001068DD">
        <w:rPr>
          <w:rFonts w:ascii="Times New Roman" w:hAnsi="Times New Roman" w:cs="Times New Roman"/>
        </w:rPr>
        <w:t xml:space="preserve">, </w:t>
      </w:r>
      <w:r w:rsidR="001068DD" w:rsidRPr="001068DD">
        <w:rPr>
          <w:rFonts w:ascii="Times New Roman" w:hAnsi="Times New Roman" w:cs="Times New Roman"/>
        </w:rPr>
        <w:t>A</w:t>
      </w:r>
      <w:r w:rsidR="001068DD">
        <w:rPr>
          <w:rFonts w:ascii="Times New Roman" w:hAnsi="Times New Roman" w:cs="Times New Roman"/>
        </w:rPr>
        <w:t>n act</w:t>
      </w:r>
      <w:r w:rsidR="001068DD" w:rsidRPr="001068DD">
        <w:rPr>
          <w:rFonts w:ascii="Times New Roman" w:hAnsi="Times New Roman" w:cs="Times New Roman"/>
        </w:rPr>
        <w:t xml:space="preserve"> to amend Tennessee Code Annotated, Title 8, Chapter 44,</w:t>
      </w:r>
      <w:r w:rsidR="001068DD">
        <w:rPr>
          <w:rFonts w:ascii="Times New Roman" w:hAnsi="Times New Roman" w:cs="Times New Roman"/>
        </w:rPr>
        <w:t xml:space="preserve"> Section 112</w:t>
      </w:r>
      <w:r w:rsidR="001068DD" w:rsidRPr="001068DD">
        <w:rPr>
          <w:rFonts w:ascii="Times New Roman" w:hAnsi="Times New Roman" w:cs="Times New Roman"/>
        </w:rPr>
        <w:t xml:space="preserve"> relative to public meetings</w:t>
      </w:r>
      <w:r w:rsidRPr="001068DD">
        <w:rPr>
          <w:rFonts w:ascii="Times New Roman" w:hAnsi="Times New Roman" w:cs="Times New Roman"/>
        </w:rPr>
        <w:t xml:space="preserve">, herein described as (“the act”) is a conservative bill </w:t>
      </w:r>
      <w:r w:rsidR="008604E1" w:rsidRPr="001068DD">
        <w:rPr>
          <w:rFonts w:ascii="Times New Roman" w:hAnsi="Times New Roman" w:cs="Times New Roman"/>
        </w:rPr>
        <w:t>that</w:t>
      </w:r>
      <w:r w:rsidRPr="001068DD">
        <w:rPr>
          <w:rFonts w:ascii="Times New Roman" w:hAnsi="Times New Roman" w:cs="Times New Roman"/>
        </w:rPr>
        <w:t xml:space="preserve"> should be enacted by the Tennessee General Assembly, and;</w:t>
      </w:r>
    </w:p>
    <w:p w14:paraId="5FBA0FBB" w14:textId="77777777" w:rsidR="00746287" w:rsidRPr="001068DD" w:rsidRDefault="00746287" w:rsidP="00746287"/>
    <w:p w14:paraId="7FFA528B" w14:textId="77777777" w:rsidR="00746287" w:rsidRDefault="00746287" w:rsidP="00746287">
      <w:r w:rsidRPr="00746287">
        <w:rPr>
          <w:b/>
        </w:rPr>
        <w:t>WHEREAS</w:t>
      </w:r>
      <w:r>
        <w:t xml:space="preserve">, the </w:t>
      </w:r>
      <w:r w:rsidR="001068DD">
        <w:t>a</w:t>
      </w:r>
      <w:r>
        <w:t xml:space="preserve">ct </w:t>
      </w:r>
      <w:r w:rsidR="007A73EB">
        <w:t>de</w:t>
      </w:r>
      <w:r w:rsidR="001068DD">
        <w:t>letes</w:t>
      </w:r>
      <w:r w:rsidR="007A73EB">
        <w:t xml:space="preserve"> </w:t>
      </w:r>
      <w:r w:rsidR="001068DD">
        <w:t>subsection (a)</w:t>
      </w:r>
      <w:r w:rsidR="007A73EB">
        <w:t xml:space="preserve"> and replaces </w:t>
      </w:r>
      <w:r w:rsidR="001068DD">
        <w:t>it with subsection (a) (1) and (a) (2)</w:t>
      </w:r>
      <w:r w:rsidR="007A73EB">
        <w:t xml:space="preserve"> </w:t>
      </w:r>
      <w:r w:rsidR="001068DD">
        <w:t xml:space="preserve">that </w:t>
      </w:r>
      <w:r w:rsidR="007A73EB">
        <w:t>preserv</w:t>
      </w:r>
      <w:r w:rsidR="001068DD">
        <w:t>es</w:t>
      </w:r>
      <w:r w:rsidR="007A73EB">
        <w:t xml:space="preserve"> the ability of </w:t>
      </w:r>
      <w:r w:rsidR="001068DD">
        <w:t>the public to comment on items on the agenda while adding a provision for the public to comment on any matter germane to the governing body, regardless of whether such matter is an item is on the agenda for the meeting</w:t>
      </w:r>
      <w:r w:rsidR="00F520A9">
        <w:t>,</w:t>
      </w:r>
      <w:r w:rsidR="000F611A">
        <w:t xml:space="preserve"> and</w:t>
      </w:r>
      <w:r w:rsidR="00F520A9">
        <w:t>;</w:t>
      </w:r>
    </w:p>
    <w:p w14:paraId="413DA7FD" w14:textId="77777777" w:rsidR="005213F7" w:rsidRDefault="005213F7" w:rsidP="005213F7">
      <w:pPr>
        <w:rPr>
          <w:b/>
        </w:rPr>
      </w:pPr>
    </w:p>
    <w:p w14:paraId="75627ABC" w14:textId="77777777" w:rsidR="005213F7" w:rsidRDefault="005213F7" w:rsidP="005213F7">
      <w:r w:rsidRPr="00746287">
        <w:rPr>
          <w:b/>
        </w:rPr>
        <w:t>WHEREAS</w:t>
      </w:r>
      <w:r>
        <w:t>, the act further protects and guarantees the right of the public to provide input to their</w:t>
      </w:r>
      <w:r w:rsidR="000F611A">
        <w:t xml:space="preserve"> regulating governmental bodies.</w:t>
      </w:r>
    </w:p>
    <w:p w14:paraId="5E0B78BA" w14:textId="77777777" w:rsidR="00746287" w:rsidRDefault="00746287" w:rsidP="00746287"/>
    <w:p w14:paraId="79237047" w14:textId="3DFE450E" w:rsidR="00746287" w:rsidRDefault="00746287" w:rsidP="00746287">
      <w:r w:rsidRPr="00746287">
        <w:rPr>
          <w:b/>
        </w:rPr>
        <w:t xml:space="preserve">NOW, THEREFORE, </w:t>
      </w:r>
      <w:proofErr w:type="gramStart"/>
      <w:r w:rsidRPr="00746287">
        <w:rPr>
          <w:b/>
        </w:rPr>
        <w:t>BE IT</w:t>
      </w:r>
      <w:proofErr w:type="gramEnd"/>
      <w:r w:rsidRPr="00746287">
        <w:rPr>
          <w:b/>
        </w:rPr>
        <w:t xml:space="preserve"> RESOLVED</w:t>
      </w:r>
      <w:r>
        <w:t xml:space="preserve"> by a vote of the </w:t>
      </w:r>
      <w:r w:rsidR="008A03A1">
        <w:t>leadership</w:t>
      </w:r>
      <w:r>
        <w:t xml:space="preserve"> of</w:t>
      </w:r>
      <w:r w:rsidR="00950C2F">
        <w:t xml:space="preserve"> ________________</w:t>
      </w:r>
      <w:r>
        <w:t xml:space="preserve">, meeting on this </w:t>
      </w:r>
      <w:r w:rsidR="00950C2F">
        <w:t>____</w:t>
      </w:r>
      <w:r w:rsidR="008604E1">
        <w:t xml:space="preserve"> day of </w:t>
      </w:r>
      <w:r w:rsidR="00950C2F">
        <w:t>_______</w:t>
      </w:r>
      <w:r>
        <w:t xml:space="preserve"> 2025, as follows:</w:t>
      </w:r>
    </w:p>
    <w:p w14:paraId="5F974588" w14:textId="77777777" w:rsidR="00746287" w:rsidRDefault="00746287" w:rsidP="00746287"/>
    <w:p w14:paraId="4953686B" w14:textId="77777777" w:rsidR="00746287" w:rsidRDefault="00746287" w:rsidP="00746287">
      <w:pPr>
        <w:ind w:left="1800" w:hanging="1440"/>
      </w:pPr>
      <w:r w:rsidRPr="00746287">
        <w:rPr>
          <w:b/>
        </w:rPr>
        <w:t>SECTION 1:</w:t>
      </w:r>
      <w:r>
        <w:t xml:space="preserve"> That the General Assembly of the State of </w:t>
      </w:r>
      <w:smartTag w:uri="urn:schemas-microsoft-com:office:smarttags" w:element="place">
        <w:smartTag w:uri="urn:schemas-microsoft-com:office:smarttags" w:element="State">
          <w:r>
            <w:t>Tennessee</w:t>
          </w:r>
        </w:smartTag>
      </w:smartTag>
      <w:r>
        <w:t xml:space="preserve"> is urged to </w:t>
      </w:r>
      <w:r w:rsidR="008604E1">
        <w:t>support</w:t>
      </w:r>
      <w:r w:rsidR="001068DD">
        <w:t xml:space="preserve"> the passage of </w:t>
      </w:r>
      <w:r w:rsidR="00215471">
        <w:t xml:space="preserve">HB 22/SB 178, </w:t>
      </w:r>
      <w:r w:rsidR="001068DD">
        <w:t xml:space="preserve">the act amending The Open Meetings Law, Tennessee Code Annotated, </w:t>
      </w:r>
      <w:r w:rsidR="00456D9E">
        <w:t>Section 8-44-112</w:t>
      </w:r>
      <w:r>
        <w:t>.</w:t>
      </w:r>
    </w:p>
    <w:p w14:paraId="1FD9ADEF" w14:textId="77777777" w:rsidR="00746287" w:rsidRDefault="00746287" w:rsidP="00746287">
      <w:pPr>
        <w:ind w:left="1800" w:hanging="1440"/>
      </w:pPr>
    </w:p>
    <w:p w14:paraId="7CF2743A" w14:textId="77777777" w:rsidR="00746287" w:rsidRDefault="00746287" w:rsidP="00746287">
      <w:pPr>
        <w:ind w:left="1800" w:hanging="1440"/>
      </w:pPr>
      <w:r w:rsidRPr="00746287">
        <w:rPr>
          <w:b/>
        </w:rPr>
        <w:t>SECTION 2:</w:t>
      </w:r>
      <w:r>
        <w:t xml:space="preserve"> That other Conservative Action Groups in the State of </w:t>
      </w: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  <w:r>
        <w:t xml:space="preserve"> are hereby urged to adopt this resolution in full or with similar language.</w:t>
      </w:r>
    </w:p>
    <w:p w14:paraId="7C61BD11" w14:textId="77777777" w:rsidR="00746287" w:rsidRDefault="00746287" w:rsidP="00746287"/>
    <w:p w14:paraId="4C9F39E0" w14:textId="77777777" w:rsidR="00746287" w:rsidRDefault="00F24E8D" w:rsidP="00746287">
      <w:r>
        <w:tab/>
      </w:r>
    </w:p>
    <w:p w14:paraId="137C143B" w14:textId="51061F1B" w:rsidR="00F24E8D" w:rsidRPr="00F24E8D" w:rsidRDefault="00B7366D" w:rsidP="00746287">
      <w:r>
        <w:tab/>
      </w:r>
      <w:r w:rsidR="00F24E8D">
        <w:tab/>
      </w:r>
      <w:r>
        <w:tab/>
      </w:r>
      <w:r w:rsidR="00950C2F">
        <w:t>Signature Line _____________________________________</w:t>
      </w:r>
    </w:p>
    <w:p w14:paraId="1A20C459" w14:textId="77777777" w:rsidR="00B7366D" w:rsidRDefault="00B7366D" w:rsidP="00746287">
      <w:r>
        <w:t xml:space="preserve"> </w:t>
      </w:r>
    </w:p>
    <w:sectPr w:rsidR="00B7366D" w:rsidSect="0074628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87"/>
    <w:rsid w:val="000F611A"/>
    <w:rsid w:val="00100C89"/>
    <w:rsid w:val="001068DD"/>
    <w:rsid w:val="00135B1E"/>
    <w:rsid w:val="00215471"/>
    <w:rsid w:val="0026396E"/>
    <w:rsid w:val="00456D9E"/>
    <w:rsid w:val="005213F7"/>
    <w:rsid w:val="00627C2A"/>
    <w:rsid w:val="00745B87"/>
    <w:rsid w:val="00746287"/>
    <w:rsid w:val="007A73EB"/>
    <w:rsid w:val="008604E1"/>
    <w:rsid w:val="008A03A1"/>
    <w:rsid w:val="00950C2F"/>
    <w:rsid w:val="00A94A29"/>
    <w:rsid w:val="00B7366D"/>
    <w:rsid w:val="00EE5E37"/>
    <w:rsid w:val="00F24E8D"/>
    <w:rsid w:val="00F33930"/>
    <w:rsid w:val="00F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1C3B739"/>
  <w15:chartTrackingRefBased/>
  <w15:docId w15:val="{B7D6F3AE-9EB7-436F-B016-E973F8C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33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RESOLUTION OBJECTING TO THE PASSAGE OF THE EDUCATION FREEDOM SCHOLARSHIP ACT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RESOLUTION OBJECTING TO THE PASSAGE OF THE EDUCATION FREEDOM SCHOLARSHIP ACT</dc:title>
  <dc:subject/>
  <dc:creator>MK</dc:creator>
  <cp:keywords/>
  <dc:description/>
  <cp:lastModifiedBy>david seal</cp:lastModifiedBy>
  <cp:revision>2</cp:revision>
  <cp:lastPrinted>2025-01-28T03:58:00Z</cp:lastPrinted>
  <dcterms:created xsi:type="dcterms:W3CDTF">2025-03-03T01:16:00Z</dcterms:created>
  <dcterms:modified xsi:type="dcterms:W3CDTF">2025-03-03T01:16:00Z</dcterms:modified>
</cp:coreProperties>
</file>